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fr-BE" w:eastAsia="fr-BE"/>
        </w:rPr>
        <w:drawing>
          <wp:anchor distT="0" distB="0" distL="114300" distR="114300" simplePos="0" relativeHeight="251686912" behindDoc="0" locked="0" layoutInCell="1" allowOverlap="1" wp14:anchorId="66E5841B" wp14:editId="0E09DED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BB7" w:rsidRDefault="00525155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noProof/>
          <w:sz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D0ABB" wp14:editId="2FE15F02">
                <wp:simplePos x="0" y="0"/>
                <wp:positionH relativeFrom="page">
                  <wp:posOffset>3936365</wp:posOffset>
                </wp:positionH>
                <wp:positionV relativeFrom="page">
                  <wp:posOffset>1256665</wp:posOffset>
                </wp:positionV>
                <wp:extent cx="2725200" cy="139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200" cy="13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8D" w:rsidRPr="002C7307" w:rsidRDefault="00395E8D" w:rsidP="00395E8D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Aangetekend"/>
                                  <w:lang w:val="fr-BE"/>
                                </w:rPr>
                                <w:id w:val="2059899394"/>
                                <w:placeholder>
                                  <w:docPart w:val="5A61725FF3584C00BA02DAC89B842FD8"/>
                                </w:placeholder>
                                <w:dropDownList>
                                  <w:listItem w:value="Choose an item."/>
                                  <w:listItem w:displayText="RECOMMANDÉ" w:value="RECOMMANDÉ"/>
                                  <w:listItem w:displayText="                                " w:value="                                                              "/>
                                </w:dropDownList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 w:val="0"/>
                                  <w:sz w:val="22"/>
                                </w:rPr>
                              </w:sdtEndPr>
                              <w:sdtContent>
                                <w:r w:rsidR="00162526" w:rsidRPr="002C7307">
                                  <w:rPr>
                                    <w:rStyle w:val="Aangetekend"/>
                                    <w:lang w:val="fr-BE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0"/>
                            </w:tblGrid>
                            <w:tr w:rsidR="002F74C5" w:rsidRPr="002F74C5" w:rsidTr="00CD488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F74C5" w:rsidRPr="002F74C5" w:rsidRDefault="00395E8D" w:rsidP="002F74C5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</w:pPr>
                                  <w:r w:rsidRPr="002C7307"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  <w:tab/>
                                  </w:r>
                                  <w:r w:rsidR="002F74C5" w:rsidRPr="002F74C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lang w:val="fr-BE"/>
                                    </w:rPr>
                                    <w:t>Formulaire de réponse</w:t>
                                  </w:r>
                                </w:p>
                              </w:tc>
                            </w:tr>
                          </w:tbl>
                          <w:p w:rsidR="007D0222" w:rsidRPr="002C7307" w:rsidRDefault="007D0222" w:rsidP="004874DC">
                            <w:pPr>
                              <w:tabs>
                                <w:tab w:val="left" w:pos="284"/>
                              </w:tabs>
                              <w:spacing w:after="0" w:line="372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  <w:p w:rsidR="00395E8D" w:rsidRPr="002C7307" w:rsidRDefault="00395E8D" w:rsidP="007D0222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0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5pt;margin-top:98.95pt;width:214.6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" filled="f" stroked="f">
                <v:textbox>
                  <w:txbxContent>
                    <w:p w:rsidR="00395E8D" w:rsidRPr="002C7307" w:rsidRDefault="00395E8D" w:rsidP="00395E8D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sdt>
                        <w:sdtPr>
                          <w:rPr>
                            <w:rStyle w:val="Aangetekend"/>
                            <w:lang w:val="fr-BE"/>
                          </w:rPr>
                          <w:id w:val="2059899394"/>
                          <w:placeholder>
                            <w:docPart w:val="5A61725FF3584C00BA02DAC89B842FD8"/>
                          </w:placeholder>
                          <w:dropDownList>
                            <w:listItem w:value="Choose an item."/>
                            <w:listItem w:displayText="RECOMMANDÉ" w:value="RECOMMANDÉ"/>
                            <w:listItem w:displayText="                                " w:value="                                                              "/>
                          </w:dropDownList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 w:val="0"/>
                            <w:sz w:val="22"/>
                          </w:rPr>
                        </w:sdtEndPr>
                        <w:sdtContent>
                          <w:r w:rsidR="00162526" w:rsidRPr="002C7307">
                            <w:rPr>
                              <w:rStyle w:val="Aangetekend"/>
                              <w:lang w:val="fr-BE"/>
                            </w:rPr>
                            <w:t xml:space="preserve">                                </w:t>
                          </w:r>
                        </w:sdtContent>
                      </w:sdt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0"/>
                      </w:tblGrid>
                      <w:tr w:rsidR="002F74C5" w:rsidRPr="002F74C5" w:rsidTr="00CD4882">
                        <w:trPr>
                          <w:trHeight w:val="340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F74C5" w:rsidRPr="002F74C5" w:rsidRDefault="00395E8D" w:rsidP="002F74C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 w:rsidRPr="002C7307"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  <w:tab/>
                            </w:r>
                            <w:r w:rsidR="002F74C5" w:rsidRPr="002F74C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lang w:val="fr-BE"/>
                              </w:rPr>
                              <w:t>Formulaire de réponse</w:t>
                            </w:r>
                          </w:p>
                        </w:tc>
                      </w:tr>
                    </w:tbl>
                    <w:p w:rsidR="007D0222" w:rsidRPr="002C7307" w:rsidRDefault="007D0222" w:rsidP="004874DC">
                      <w:pPr>
                        <w:tabs>
                          <w:tab w:val="left" w:pos="284"/>
                        </w:tabs>
                        <w:spacing w:after="0" w:line="372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  <w:p w:rsidR="00395E8D" w:rsidRPr="002C7307" w:rsidRDefault="00395E8D" w:rsidP="007D0222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0450" w:rsidRPr="00DC0B0E" w:rsidRDefault="00204F82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DIRECTION </w:t>
      </w:r>
      <w:r w:rsidR="00152E27"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VII / </w:t>
      </w:r>
      <w:r w:rsidR="002A585C" w:rsidRPr="00DC0B0E">
        <w:rPr>
          <w:rFonts w:ascii="Century Gothic" w:eastAsia="Myriad Pro" w:hAnsi="Century Gothic" w:cs="Myriad Pro"/>
          <w:b/>
          <w:sz w:val="20"/>
          <w:lang w:val="fr-BE"/>
        </w:rPr>
        <w:t>MARIBEL SOCIAL</w:t>
      </w:r>
    </w:p>
    <w:p w:rsidR="00A20BB7" w:rsidRDefault="00B80450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Votre personne de contact : </w:t>
      </w:r>
    </w:p>
    <w:p w:rsidR="00B80450" w:rsidRPr="00DC0B0E" w:rsidRDefault="002A585C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sz w:val="20"/>
          <w:lang w:val="fr-BE"/>
        </w:rPr>
      </w:pPr>
      <w:r w:rsidRPr="00DC0B0E">
        <w:rPr>
          <w:rFonts w:ascii="Century Gothic" w:eastAsia="Myriad Pro" w:hAnsi="Century Gothic" w:cs="Myriad Pro"/>
          <w:sz w:val="20"/>
          <w:lang w:val="fr-BE"/>
        </w:rPr>
        <w:t>Carine Mincke</w:t>
      </w:r>
    </w:p>
    <w:p w:rsidR="00B80450" w:rsidRPr="00A20BB7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 xml:space="preserve">Tél. : 02 </w:t>
      </w:r>
      <w:r w:rsidR="002A585C" w:rsidRPr="00A20BB7">
        <w:rPr>
          <w:rFonts w:ascii="Century Gothic" w:eastAsia="Myriad Pro" w:hAnsi="Century Gothic" w:cs="Myriad Pro"/>
          <w:sz w:val="20"/>
          <w:lang w:val="fr-BE"/>
        </w:rPr>
        <w:t>509 32 02</w:t>
      </w:r>
    </w:p>
    <w:p w:rsidR="00B80450" w:rsidRPr="00DC0B0E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>Courriel :</w:t>
      </w:r>
      <w:r w:rsidRPr="00DC0B0E">
        <w:rPr>
          <w:rFonts w:ascii="Century Gothic" w:eastAsia="Myriad Pro" w:hAnsi="Century Gothic" w:cs="Myriad Pro"/>
          <w:sz w:val="20"/>
          <w:lang w:val="fr-BE"/>
        </w:rPr>
        <w:t xml:space="preserve"> </w:t>
      </w:r>
      <w:r w:rsidR="002A585C" w:rsidRPr="00DC0B0E">
        <w:rPr>
          <w:rFonts w:ascii="Century Gothic" w:eastAsia="Myriad Pro" w:hAnsi="Century Gothic" w:cs="Myriad Pro"/>
          <w:sz w:val="20"/>
          <w:lang w:val="fr-BE"/>
        </w:rPr>
        <w:t>maribel</w:t>
      </w:r>
      <w:r w:rsidRPr="00DC0B0E">
        <w:rPr>
          <w:rFonts w:ascii="Century Gothic" w:eastAsia="Myriad Pro" w:hAnsi="Century Gothic" w:cs="Myriad Pro"/>
          <w:sz w:val="20"/>
          <w:lang w:val="fr-BE"/>
        </w:rPr>
        <w:t>@onss.fgov.be</w:t>
      </w:r>
    </w:p>
    <w:p w:rsidR="00B80450" w:rsidRP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 w:right="4348" w:hanging="1702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93445E" w:rsidRDefault="0093445E" w:rsidP="009E2EB3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  <w:r w:rsidRPr="0093445E">
        <w:rPr>
          <w:rFonts w:ascii="Century Gothic" w:hAnsi="Century Gothic" w:cs="Arial"/>
          <w:b/>
          <w:u w:val="single"/>
          <w:lang w:val="fr-BE"/>
        </w:rPr>
        <w:t>Demande de données par le Fonds Maribel Social du Secteur Public pour la fixation des critères de répartition en vue du financement en compensation de l’octroi de congés supplémentaires à certaines catégories de personnel de l’année 202</w:t>
      </w:r>
      <w:r w:rsidR="00366FDC">
        <w:rPr>
          <w:rFonts w:ascii="Century Gothic" w:hAnsi="Century Gothic" w:cs="Arial"/>
          <w:b/>
          <w:u w:val="single"/>
          <w:lang w:val="fr-BE"/>
        </w:rPr>
        <w:t>3</w:t>
      </w:r>
    </w:p>
    <w:p w:rsidR="00445BD8" w:rsidRPr="00445BD8" w:rsidRDefault="00445BD8" w:rsidP="00445BD8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445BD8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Identification de l’employeur</w:t>
      </w:r>
    </w:p>
    <w:p w:rsidR="00445BD8" w:rsidRPr="00445BD8" w:rsidRDefault="00445BD8" w:rsidP="00445BD8">
      <w:pPr>
        <w:ind w:left="142" w:right="509"/>
        <w:rPr>
          <w:rFonts w:ascii="Century Gothic" w:hAnsi="Century Gothic" w:cs="Arial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Nom de l’employeur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r w:rsidRPr="00445BD8">
        <w:rPr>
          <w:rFonts w:ascii="Century Gothic" w:hAnsi="Century Gothic" w:cs="Arial"/>
          <w:sz w:val="20"/>
          <w:szCs w:val="20"/>
          <w:lang w:val="fr-BE"/>
        </w:rPr>
        <w:t>:  ……………………………………………………………………………..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BCE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 : </w:t>
      </w:r>
      <w:r w:rsidRPr="00445BD8">
        <w:rPr>
          <w:rFonts w:ascii="Century Gothic" w:hAnsi="Century Gothic" w:cs="Arial"/>
          <w:sz w:val="20"/>
          <w:szCs w:val="20"/>
          <w:lang w:val="fr-BE"/>
        </w:rPr>
        <w:t>……………………………………………………………………………………….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de téléphone :.................................……………………………………………………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Personne de contact :....................................................………………………………………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E-mail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r w:rsidRPr="00445BD8">
        <w:rPr>
          <w:rFonts w:ascii="Century Gothic" w:hAnsi="Century Gothic" w:cs="Arial"/>
          <w:sz w:val="20"/>
          <w:szCs w:val="20"/>
          <w:lang w:val="fr-BE"/>
        </w:rPr>
        <w:t>: ……</w:t>
      </w:r>
      <w:r w:rsidRPr="0026158E">
        <w:rPr>
          <w:rFonts w:ascii="Arial" w:hAnsi="Arial" w:cs="Arial"/>
          <w:sz w:val="20"/>
          <w:szCs w:val="20"/>
          <w:lang w:val="fr-BE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:rsidR="00285EC4" w:rsidRDefault="00285EC4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85EC4" w:rsidRPr="00711BC3" w:rsidRDefault="00285EC4" w:rsidP="00285EC4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711BC3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711BC3">
        <w:rPr>
          <w:rStyle w:val="Appelnotedebasdep"/>
          <w:rFonts w:ascii="Century Gothic" w:hAnsi="Century Gothic" w:cs="Arial"/>
          <w:b/>
          <w:color w:val="auto"/>
          <w:sz w:val="20"/>
          <w:szCs w:val="20"/>
          <w:u w:val="single"/>
        </w:rPr>
        <w:footnoteReference w:id="1"/>
      </w:r>
    </w:p>
    <w:p w:rsidR="00890A13" w:rsidRDefault="00890A13" w:rsidP="00890A13">
      <w:pPr>
        <w:pStyle w:val="Paragraphedeliste"/>
        <w:rPr>
          <w:rFonts w:ascii="Arial" w:hAnsi="Arial" w:cs="Arial"/>
          <w:sz w:val="20"/>
          <w:szCs w:val="20"/>
          <w:lang w:val="fr-BE"/>
        </w:rPr>
      </w:pPr>
    </w:p>
    <w:p w:rsidR="00890A13" w:rsidRPr="0026158E" w:rsidRDefault="00890A13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C45E3E" w:rsidRPr="00366FDC" w:rsidTr="00A20BB7">
        <w:tc>
          <w:tcPr>
            <w:tcW w:w="2972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Nom et prénom</w:t>
            </w:r>
          </w:p>
        </w:tc>
        <w:tc>
          <w:tcPr>
            <w:tcW w:w="1843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Niss</w:t>
            </w:r>
          </w:p>
        </w:tc>
        <w:tc>
          <w:tcPr>
            <w:tcW w:w="2551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Fonction</w:t>
            </w:r>
          </w:p>
        </w:tc>
        <w:tc>
          <w:tcPr>
            <w:tcW w:w="2410" w:type="dxa"/>
          </w:tcPr>
          <w:p w:rsidR="00C45E3E" w:rsidRDefault="00C45E3E" w:rsidP="00366FDC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lang w:val="fr-BE"/>
              </w:rPr>
            </w:pPr>
            <w:bookmarkStart w:id="0" w:name="OLE_LINK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Nombre total d’heures de congés supplémentaires </w:t>
            </w:r>
            <w:bookmarkEnd w:id="0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>pour l’année 202</w:t>
            </w:r>
            <w:r w:rsidR="00366FDC">
              <w:rPr>
                <w:rFonts w:ascii="Century Gothic" w:hAnsi="Century Gothic"/>
                <w:b/>
                <w:sz w:val="18"/>
                <w:lang w:val="fr-BE"/>
              </w:rPr>
              <w:t>3</w:t>
            </w:r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 – exprimé en décimales</w:t>
            </w:r>
          </w:p>
        </w:tc>
      </w:tr>
      <w:tr w:rsidR="00C45E3E" w:rsidRPr="00366FDC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E22840" w:rsidRPr="00366FDC" w:rsidTr="00A20BB7">
        <w:trPr>
          <w:trHeight w:val="454"/>
        </w:trPr>
        <w:tc>
          <w:tcPr>
            <w:tcW w:w="2972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366FDC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366FDC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</w:tbl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335"/>
        <w:gridCol w:w="2551"/>
        <w:gridCol w:w="2410"/>
      </w:tblGrid>
      <w:tr w:rsidR="00856FBB" w:rsidRPr="00366FDC" w:rsidTr="00A20BB7">
        <w:tc>
          <w:tcPr>
            <w:tcW w:w="2656" w:type="dxa"/>
            <w:vAlign w:val="center"/>
          </w:tcPr>
          <w:p w:rsidR="00856FBB" w:rsidRPr="00E22840" w:rsidRDefault="00856FBB" w:rsidP="00530240">
            <w:pPr>
              <w:pStyle w:val="Titre5"/>
              <w:jc w:val="center"/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  <w:lastRenderedPageBreak/>
              <w:t>Nom et prénom</w:t>
            </w:r>
          </w:p>
        </w:tc>
        <w:tc>
          <w:tcPr>
            <w:tcW w:w="2335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551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:rsidR="00856FBB" w:rsidRPr="00E22840" w:rsidRDefault="00856FBB" w:rsidP="00366FDC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Nombre total d’heures de congés supplémentaires pour l’année 202</w:t>
            </w:r>
            <w:r w:rsidR="00366FDC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3</w:t>
            </w:r>
            <w:bookmarkStart w:id="1" w:name="_GoBack"/>
            <w:bookmarkEnd w:id="1"/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 xml:space="preserve"> – exprimé en décimales</w:t>
            </w: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366FDC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:rsidR="00E22840" w:rsidRDefault="00E22840" w:rsidP="00856FBB">
      <w:pPr>
        <w:pStyle w:val="Titre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</w:p>
    <w:p w:rsidR="00856FBB" w:rsidRPr="00A734C3" w:rsidRDefault="00A734C3" w:rsidP="00A734C3">
      <w:pPr>
        <w:rPr>
          <w:rFonts w:ascii="Arial" w:hAnsi="Arial" w:cs="Arial"/>
          <w:b/>
          <w:sz w:val="20"/>
          <w:szCs w:val="20"/>
          <w:lang w:val="fr-BE"/>
        </w:rPr>
      </w:pPr>
      <w:r w:rsidRPr="00A734C3">
        <w:rPr>
          <w:b/>
          <w:u w:val="single"/>
          <w:lang w:val="fr-BE"/>
        </w:rPr>
        <w:t>Total Nombre travailleurs : …………………………</w:t>
      </w:r>
      <w:r w:rsidRPr="00A734C3">
        <w:rPr>
          <w:b/>
          <w:lang w:val="fr-BE"/>
        </w:rPr>
        <w:tab/>
      </w:r>
      <w:r w:rsidRPr="00A734C3">
        <w:rPr>
          <w:b/>
          <w:lang w:val="fr-BE"/>
        </w:rPr>
        <w:tab/>
      </w:r>
      <w:r w:rsidRPr="00A734C3">
        <w:rPr>
          <w:b/>
          <w:lang w:val="fr-BE"/>
        </w:rPr>
        <w:tab/>
      </w:r>
      <w:r w:rsidR="00856FBB" w:rsidRPr="00A734C3">
        <w:rPr>
          <w:rFonts w:ascii="Arial" w:hAnsi="Arial" w:cs="Arial"/>
          <w:b/>
          <w:sz w:val="20"/>
          <w:szCs w:val="20"/>
          <w:u w:val="single"/>
          <w:lang w:val="fr-BE"/>
        </w:rPr>
        <w:t xml:space="preserve">Total </w:t>
      </w:r>
      <w:r>
        <w:rPr>
          <w:rFonts w:ascii="Arial" w:hAnsi="Arial" w:cs="Arial"/>
          <w:b/>
          <w:sz w:val="20"/>
          <w:szCs w:val="20"/>
          <w:u w:val="single"/>
          <w:lang w:val="fr-BE"/>
        </w:rPr>
        <w:t xml:space="preserve">heures </w:t>
      </w:r>
      <w:r w:rsidR="00856FBB" w:rsidRPr="00A734C3">
        <w:rPr>
          <w:rFonts w:ascii="Arial" w:hAnsi="Arial" w:cs="Arial"/>
          <w:b/>
          <w:sz w:val="20"/>
          <w:szCs w:val="20"/>
          <w:u w:val="single"/>
          <w:lang w:val="fr-BE"/>
        </w:rPr>
        <w:t>:  …………………………..</w:t>
      </w:r>
    </w:p>
    <w:p w:rsidR="00856FBB" w:rsidRPr="00E22840" w:rsidRDefault="00856FBB" w:rsidP="00E22840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E22840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:rsidR="00890A13" w:rsidRDefault="00890A13" w:rsidP="00890A13">
      <w:pPr>
        <w:pStyle w:val="Corpsdetexte"/>
        <w:spacing w:line="276" w:lineRule="auto"/>
        <w:ind w:left="708" w:right="15" w:firstLine="12"/>
        <w:jc w:val="both"/>
        <w:rPr>
          <w:rFonts w:ascii="Century Gothic" w:hAnsi="Century Gothic"/>
          <w:lang w:val="fr-BE"/>
        </w:rPr>
      </w:pPr>
    </w:p>
    <w:p w:rsidR="002F0D9E" w:rsidRPr="002F0D9E" w:rsidRDefault="002F0D9E" w:rsidP="002F0D9E">
      <w:pPr>
        <w:pStyle w:val="Retraitcorpsdetexte2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b/>
          <w:sz w:val="20"/>
          <w:szCs w:val="20"/>
          <w:u w:val="single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:rsidR="002F0D9E" w:rsidRPr="002F0D9E" w:rsidRDefault="002F0D9E" w:rsidP="002F0D9E">
      <w:pPr>
        <w:tabs>
          <w:tab w:val="left" w:pos="-1440"/>
          <w:tab w:val="left" w:pos="-720"/>
        </w:tabs>
        <w:jc w:val="both"/>
        <w:rPr>
          <w:rFonts w:ascii="Century Gothic" w:hAnsi="Century Gothic" w:cs="Arial"/>
          <w:sz w:val="20"/>
          <w:szCs w:val="20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Fait à................................, le .........................</w:t>
      </w:r>
    </w:p>
    <w:p w:rsidR="002F0D9E" w:rsidRPr="002F0D9E" w:rsidRDefault="002F0D9E" w:rsidP="002F0D9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 xml:space="preserve">Signature et qualité des signataires, </w:t>
      </w:r>
    </w:p>
    <w:p w:rsidR="002F0D9E" w:rsidRDefault="002F0D9E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890598" w:rsidRPr="000A2066" w:rsidRDefault="00890598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F0D9E" w:rsidRPr="000A2066" w:rsidRDefault="002F0D9E" w:rsidP="002F0D9E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:rsidR="007E21FE" w:rsidRDefault="007E21FE" w:rsidP="009E2EB3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p w:rsidR="007E21FE" w:rsidRPr="007E21FE" w:rsidRDefault="007E21FE" w:rsidP="007E21FE">
      <w:pPr>
        <w:jc w:val="center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7E21FE">
        <w:rPr>
          <w:rFonts w:ascii="Century Gothic" w:hAnsi="Century Gothic" w:cs="Arial"/>
          <w:sz w:val="20"/>
          <w:szCs w:val="20"/>
          <w:lang w:val="fr-BE"/>
        </w:rPr>
        <w:t>Visa des organisations syndicales représentatives</w:t>
      </w:r>
    </w:p>
    <w:tbl>
      <w:tblPr>
        <w:tblW w:w="102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7E21FE" w:rsidRPr="007E21FE" w:rsidTr="00530240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pStyle w:val="En-tte"/>
              <w:jc w:val="center"/>
              <w:rPr>
                <w:rFonts w:ascii="Century Gothic" w:hAnsi="Century Gothic" w:cs="Arial"/>
                <w:lang w:val="fr-BE"/>
              </w:rPr>
            </w:pPr>
            <w:r w:rsidRPr="007E21FE">
              <w:rPr>
                <w:rFonts w:ascii="Century Gothic" w:hAnsi="Century Gothic"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</w:tbl>
    <w:p w:rsidR="007E21FE" w:rsidRDefault="007E21FE" w:rsidP="00890598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sectPr w:rsidR="007E21FE" w:rsidSect="00D07672">
      <w:footerReference w:type="default" r:id="rId8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38" w:rsidRDefault="00256438" w:rsidP="00864920">
      <w:pPr>
        <w:spacing w:after="0" w:line="240" w:lineRule="auto"/>
      </w:pPr>
      <w:r>
        <w:separator/>
      </w:r>
    </w:p>
  </w:endnote>
  <w:end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Pieddepage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366FDC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366FDC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366FDC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366FDC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38" w:rsidRDefault="00256438" w:rsidP="00864920">
      <w:pPr>
        <w:spacing w:after="0" w:line="240" w:lineRule="auto"/>
      </w:pPr>
      <w:r>
        <w:separator/>
      </w:r>
    </w:p>
  </w:footnote>
  <w:foot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footnote>
  <w:footnote w:id="1">
    <w:p w:rsidR="00285EC4" w:rsidRPr="003E361B" w:rsidRDefault="00285EC4" w:rsidP="00285EC4">
      <w:pPr>
        <w:pStyle w:val="Notedebasdepage"/>
        <w:jc w:val="both"/>
        <w:rPr>
          <w:rFonts w:ascii="Century Gothic" w:hAnsi="Century Gothic"/>
          <w:lang w:val="fr-BE"/>
        </w:rPr>
      </w:pPr>
      <w:r w:rsidRPr="003E361B">
        <w:rPr>
          <w:rStyle w:val="Appelnotedebasdep"/>
          <w:rFonts w:ascii="Century Gothic" w:hAnsi="Century Gothic"/>
        </w:rPr>
        <w:footnoteRef/>
      </w:r>
      <w:r w:rsidRPr="003E361B">
        <w:rPr>
          <w:rFonts w:ascii="Century Gothic" w:hAnsi="Century Gothic"/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:rsidR="00285EC4" w:rsidRDefault="00285EC4" w:rsidP="00285EC4">
      <w:pPr>
        <w:pStyle w:val="Notedebasdepage"/>
        <w:jc w:val="both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8E4454A"/>
    <w:multiLevelType w:val="hybridMultilevel"/>
    <w:tmpl w:val="8940D988"/>
    <w:lvl w:ilvl="0" w:tplc="FB8482B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5DF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8"/>
    <w:rsid w:val="000142E2"/>
    <w:rsid w:val="00031731"/>
    <w:rsid w:val="00046281"/>
    <w:rsid w:val="00072264"/>
    <w:rsid w:val="00092F11"/>
    <w:rsid w:val="000B0CBA"/>
    <w:rsid w:val="00152E27"/>
    <w:rsid w:val="001601AF"/>
    <w:rsid w:val="00162526"/>
    <w:rsid w:val="001C560B"/>
    <w:rsid w:val="00204F82"/>
    <w:rsid w:val="00233827"/>
    <w:rsid w:val="00256438"/>
    <w:rsid w:val="00285EC4"/>
    <w:rsid w:val="002A585C"/>
    <w:rsid w:val="002C7307"/>
    <w:rsid w:val="002F0D9E"/>
    <w:rsid w:val="002F74C5"/>
    <w:rsid w:val="0033042A"/>
    <w:rsid w:val="00366FDC"/>
    <w:rsid w:val="00395E8D"/>
    <w:rsid w:val="003E361B"/>
    <w:rsid w:val="00416F76"/>
    <w:rsid w:val="00445BD8"/>
    <w:rsid w:val="004874DC"/>
    <w:rsid w:val="004A70B4"/>
    <w:rsid w:val="004D74FC"/>
    <w:rsid w:val="00525155"/>
    <w:rsid w:val="0058153C"/>
    <w:rsid w:val="0058523C"/>
    <w:rsid w:val="00637A73"/>
    <w:rsid w:val="006461C3"/>
    <w:rsid w:val="00711BC3"/>
    <w:rsid w:val="007413AF"/>
    <w:rsid w:val="00780F09"/>
    <w:rsid w:val="007D0222"/>
    <w:rsid w:val="007E21FE"/>
    <w:rsid w:val="007E33B0"/>
    <w:rsid w:val="00800E09"/>
    <w:rsid w:val="008078CD"/>
    <w:rsid w:val="00856FBB"/>
    <w:rsid w:val="00864920"/>
    <w:rsid w:val="00890598"/>
    <w:rsid w:val="00890A13"/>
    <w:rsid w:val="0093445E"/>
    <w:rsid w:val="009E2EB3"/>
    <w:rsid w:val="00A20BB7"/>
    <w:rsid w:val="00A734C3"/>
    <w:rsid w:val="00B25172"/>
    <w:rsid w:val="00B80450"/>
    <w:rsid w:val="00B858E9"/>
    <w:rsid w:val="00BA195E"/>
    <w:rsid w:val="00BA4AE7"/>
    <w:rsid w:val="00BB19B3"/>
    <w:rsid w:val="00C45E3E"/>
    <w:rsid w:val="00C93757"/>
    <w:rsid w:val="00CD074C"/>
    <w:rsid w:val="00CD4882"/>
    <w:rsid w:val="00D07672"/>
    <w:rsid w:val="00DA2BF7"/>
    <w:rsid w:val="00DB34BF"/>
    <w:rsid w:val="00DC0B0E"/>
    <w:rsid w:val="00E22840"/>
    <w:rsid w:val="00E304B0"/>
    <w:rsid w:val="00E974E3"/>
    <w:rsid w:val="00EA3DB3"/>
    <w:rsid w:val="00EB64F2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6A6C7B"/>
  <w15:docId w15:val="{A61527D2-0DF6-4129-936F-7F024DC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4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Policepardfaut"/>
    <w:uiPriority w:val="1"/>
    <w:rsid w:val="00395E8D"/>
    <w:rPr>
      <w:rFonts w:ascii="Century Gothic" w:hAnsi="Century Gothic"/>
      <w:b/>
      <w:sz w:val="18"/>
    </w:rPr>
  </w:style>
  <w:style w:type="character" w:customStyle="1" w:styleId="Titre1Car">
    <w:name w:val="Titre 1 Car"/>
    <w:basedOn w:val="Policepardfaut"/>
    <w:link w:val="Titre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En-tte">
    <w:name w:val="header"/>
    <w:basedOn w:val="Normal"/>
    <w:link w:val="En-tteCar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4920"/>
  </w:style>
  <w:style w:type="paragraph" w:styleId="Pieddepage">
    <w:name w:val="footer"/>
    <w:basedOn w:val="Normal"/>
    <w:link w:val="PieddepageC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920"/>
  </w:style>
  <w:style w:type="paragraph" w:styleId="NormalWeb">
    <w:name w:val="Normal (Web)"/>
    <w:basedOn w:val="Normal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7226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890A13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285E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285EC4"/>
    <w:rPr>
      <w:rFonts w:ascii="Arial" w:eastAsia="Times New Roman" w:hAnsi="Arial" w:cs="Times New Roman"/>
      <w:sz w:val="20"/>
      <w:szCs w:val="20"/>
      <w:lang w:val="nl-NL"/>
    </w:rPr>
  </w:style>
  <w:style w:type="character" w:styleId="Appelnotedebasdep">
    <w:name w:val="footnote reference"/>
    <w:semiHidden/>
    <w:rsid w:val="00285EC4"/>
    <w:rPr>
      <w:vertAlign w:val="superscript"/>
    </w:rPr>
  </w:style>
  <w:style w:type="table" w:styleId="Grilledutableau">
    <w:name w:val="Table Grid"/>
    <w:basedOn w:val="TableauNormal"/>
    <w:uiPriority w:val="39"/>
    <w:rsid w:val="00C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0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0D9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61725FF3584C00BA02DAC89B842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6E475-7114-4E70-894E-DB6B0691F3EC}"/>
      </w:docPartPr>
      <w:docPartBody>
        <w:p w:rsidR="00037CA1" w:rsidRDefault="00037CA1">
          <w:pPr>
            <w:pStyle w:val="5A61725FF3584C00BA02DAC89B842FD8"/>
          </w:pPr>
          <w:r w:rsidRPr="004441B9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1"/>
    <w:rsid w:val="000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A61725FF3584C00BA02DAC89B842FD8">
    <w:name w:val="5A61725FF3584C00BA02DAC89B84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Carine Mincke (RSZ-ONSS)</cp:lastModifiedBy>
  <cp:revision>2</cp:revision>
  <cp:lastPrinted>2021-01-08T09:19:00Z</cp:lastPrinted>
  <dcterms:created xsi:type="dcterms:W3CDTF">2023-09-19T07:51:00Z</dcterms:created>
  <dcterms:modified xsi:type="dcterms:W3CDTF">2023-09-19T07:51:00Z</dcterms:modified>
</cp:coreProperties>
</file>